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42" w:rsidRPr="00AB7642" w:rsidRDefault="00AB7642" w:rsidP="00AB7642">
      <w:pPr>
        <w:pStyle w:val="ArticleHeading"/>
        <w:rPr>
          <w:rFonts w:ascii="Arial" w:hAnsi="Arial" w:cs="Arial"/>
          <w:color w:val="auto"/>
          <w:sz w:val="32"/>
          <w:szCs w:val="32"/>
          <w:u w:val="single"/>
        </w:rPr>
      </w:pPr>
      <w:bookmarkStart w:id="0" w:name="Article486244"/>
      <w:bookmarkStart w:id="1" w:name="_Toc457634720"/>
      <w:r w:rsidRPr="00AB7642">
        <w:rPr>
          <w:rFonts w:ascii="Arial" w:hAnsi="Arial" w:cs="Arial"/>
          <w:color w:val="auto"/>
          <w:sz w:val="32"/>
          <w:szCs w:val="32"/>
          <w:u w:val="single"/>
        </w:rPr>
        <w:t>Monthly Goals</w:t>
      </w:r>
      <w:bookmarkEnd w:id="0"/>
      <w:bookmarkEnd w:id="1"/>
      <w:r>
        <w:rPr>
          <w:rFonts w:ascii="Arial" w:hAnsi="Arial" w:cs="Arial"/>
          <w:color w:val="auto"/>
          <w:sz w:val="32"/>
          <w:szCs w:val="32"/>
          <w:u w:val="single"/>
        </w:rPr>
        <w:t>_____________________________________________</w:t>
      </w:r>
    </w:p>
    <w:p w:rsidR="00AB7642" w:rsidRDefault="00AB7642" w:rsidP="00AB7642">
      <w:pPr>
        <w:pStyle w:val="ArticleDescription"/>
        <w:rPr>
          <w:rFonts w:ascii="Arial" w:hAnsi="Arial" w:cs="Arial"/>
        </w:rPr>
      </w:pPr>
    </w:p>
    <w:p w:rsidR="00AB7642" w:rsidRDefault="00AB7642" w:rsidP="00AB7642">
      <w:pPr>
        <w:pStyle w:val="ArticleDescription"/>
        <w:rPr>
          <w:rFonts w:ascii="Arial" w:hAnsi="Arial" w:cs="Arial"/>
        </w:rPr>
      </w:pPr>
      <w:bookmarkStart w:id="2" w:name="_GoBack"/>
      <w:bookmarkEnd w:id="2"/>
      <w:r w:rsidRPr="00AB7642">
        <w:rPr>
          <w:rFonts w:ascii="Arial" w:hAnsi="Arial" w:cs="Arial"/>
        </w:rPr>
        <w:t>Example only (not to be construed as a guarantee to what you can achieve)</w:t>
      </w:r>
    </w:p>
    <w:p w:rsidR="00AB7642" w:rsidRPr="00AB7642" w:rsidRDefault="00AB7642" w:rsidP="00AB7642"/>
    <w:p w:rsidR="00AB7642" w:rsidRDefault="00AB7642" w:rsidP="00AB7642">
      <w:pPr>
        <w:pStyle w:val="ArticleDescription"/>
        <w:rPr>
          <w:rFonts w:ascii="Arial" w:hAnsi="Arial" w:cs="Arial"/>
        </w:rPr>
      </w:pPr>
      <w:r w:rsidRPr="00AB7642">
        <w:rPr>
          <w:rFonts w:ascii="Arial" w:hAnsi="Arial" w:cs="Arial"/>
        </w:rPr>
        <w:t>Number of calls to f</w:t>
      </w:r>
      <w:r>
        <w:rPr>
          <w:rFonts w:ascii="Arial" w:hAnsi="Arial" w:cs="Arial"/>
        </w:rPr>
        <w:t>ield per month   ____________</w:t>
      </w:r>
    </w:p>
    <w:p w:rsidR="00AB7642" w:rsidRPr="00AB7642" w:rsidRDefault="00AB7642" w:rsidP="00AB7642">
      <w:pPr>
        <w:pStyle w:val="ArticleDescription"/>
        <w:rPr>
          <w:rFonts w:ascii="Arial" w:hAnsi="Arial" w:cs="Arial"/>
        </w:rPr>
      </w:pPr>
      <w:r w:rsidRPr="00AB7642">
        <w:rPr>
          <w:rFonts w:ascii="Arial" w:hAnsi="Arial" w:cs="Arial"/>
        </w:rPr>
        <w:t xml:space="preserve"> </w:t>
      </w:r>
    </w:p>
    <w:p w:rsidR="00AB7642" w:rsidRDefault="00AB7642" w:rsidP="00AB7642">
      <w:pPr>
        <w:pStyle w:val="ArticleDescription"/>
        <w:rPr>
          <w:rFonts w:ascii="Arial" w:hAnsi="Arial" w:cs="Arial"/>
        </w:rPr>
      </w:pPr>
      <w:r w:rsidRPr="00AB7642">
        <w:rPr>
          <w:rFonts w:ascii="Arial" w:hAnsi="Arial" w:cs="Arial"/>
        </w:rPr>
        <w:t>Appointments- face to face or int</w:t>
      </w:r>
      <w:r>
        <w:rPr>
          <w:rFonts w:ascii="Arial" w:hAnsi="Arial" w:cs="Arial"/>
        </w:rPr>
        <w:t>ernet sign ups (25% of calls) _________</w:t>
      </w:r>
    </w:p>
    <w:p w:rsidR="00AB7642" w:rsidRPr="00AB7642" w:rsidRDefault="00AB7642" w:rsidP="00AB7642"/>
    <w:p w:rsidR="00AB7642" w:rsidRDefault="00AB7642" w:rsidP="00AB7642">
      <w:pPr>
        <w:pStyle w:val="ArticleDescription"/>
        <w:rPr>
          <w:rFonts w:ascii="Arial" w:hAnsi="Arial" w:cs="Arial"/>
        </w:rPr>
      </w:pPr>
      <w:r w:rsidRPr="00AB7642">
        <w:rPr>
          <w:rFonts w:ascii="Arial" w:hAnsi="Arial" w:cs="Arial"/>
        </w:rPr>
        <w:t>Accounts signed (20-</w:t>
      </w:r>
      <w:r>
        <w:rPr>
          <w:rFonts w:ascii="Arial" w:hAnsi="Arial" w:cs="Arial"/>
        </w:rPr>
        <w:t>25% of calls) _________</w:t>
      </w:r>
    </w:p>
    <w:p w:rsidR="00AB7642" w:rsidRPr="00AB7642" w:rsidRDefault="00AB7642" w:rsidP="00AB7642"/>
    <w:p w:rsidR="00AB7642" w:rsidRPr="00AB7642" w:rsidRDefault="00AB7642" w:rsidP="00AB7642">
      <w:pPr>
        <w:pStyle w:val="ArticleDescription"/>
        <w:rPr>
          <w:rFonts w:ascii="Arial" w:hAnsi="Arial" w:cs="Arial"/>
        </w:rPr>
      </w:pPr>
      <w:r w:rsidRPr="00AB7642">
        <w:rPr>
          <w:rFonts w:ascii="Arial" w:hAnsi="Arial" w:cs="Arial"/>
        </w:rPr>
        <w:t>(You should be signing 85% of the appointments you have all the questions should have been answered before the appointment and the prospective owner should be told you are having the appointment to sign the contract and get a deposit)</w:t>
      </w:r>
    </w:p>
    <w:p w:rsidR="001816B3" w:rsidRDefault="001816B3" w:rsidP="005E090F">
      <w:pPr>
        <w:pStyle w:val="Heading1"/>
      </w:pPr>
    </w:p>
    <w:sectPr w:rsidR="001816B3"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107" w:rsidRDefault="00313107" w:rsidP="003C4D60">
      <w:pPr>
        <w:spacing w:after="0" w:line="240" w:lineRule="auto"/>
      </w:pPr>
      <w:r>
        <w:separator/>
      </w:r>
    </w:p>
  </w:endnote>
  <w:endnote w:type="continuationSeparator" w:id="0">
    <w:p w:rsidR="00313107" w:rsidRDefault="00313107"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E606ED"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107" w:rsidRDefault="00313107" w:rsidP="003C4D60">
      <w:pPr>
        <w:spacing w:after="0" w:line="240" w:lineRule="auto"/>
      </w:pPr>
      <w:r>
        <w:separator/>
      </w:r>
    </w:p>
  </w:footnote>
  <w:footnote w:type="continuationSeparator" w:id="0">
    <w:p w:rsidR="00313107" w:rsidRDefault="00313107"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30B73C"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42"/>
    <w:rsid w:val="001816B3"/>
    <w:rsid w:val="00313107"/>
    <w:rsid w:val="003C4D60"/>
    <w:rsid w:val="005E090F"/>
    <w:rsid w:val="005F3186"/>
    <w:rsid w:val="00725D49"/>
    <w:rsid w:val="008566CF"/>
    <w:rsid w:val="00AB7642"/>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28F39"/>
  <w15:docId w15:val="{53520DCE-2F6F-4F2B-9A4C-FA945D8E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090F"/>
    <w:rPr>
      <w:rFonts w:ascii="Arial" w:hAnsi="Arial"/>
    </w:r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ArticleDescription">
    <w:name w:val="Article Description"/>
    <w:basedOn w:val="Normal"/>
    <w:next w:val="Normal"/>
    <w:qFormat/>
    <w:rsid w:val="00AB7642"/>
    <w:pPr>
      <w:spacing w:after="0" w:line="240" w:lineRule="auto"/>
    </w:pPr>
    <w:rPr>
      <w:rFonts w:asciiTheme="minorHAnsi" w:hAnsiTheme="minorHAnsi"/>
      <w:sz w:val="24"/>
      <w:szCs w:val="20"/>
    </w:rPr>
  </w:style>
  <w:style w:type="paragraph" w:customStyle="1" w:styleId="ArticleHeading">
    <w:name w:val="Article Heading"/>
    <w:basedOn w:val="Heading2"/>
    <w:next w:val="Normal"/>
    <w:qFormat/>
    <w:rsid w:val="00AB7642"/>
    <w:pPr>
      <w:spacing w:before="120" w:after="240" w:line="240" w:lineRule="auto"/>
    </w:pPr>
    <w:rPr>
      <w:rFonts w:asciiTheme="majorHAnsi" w:hAnsiTheme="majorHAnsi"/>
      <w:b/>
      <w:b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2</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2016-07-30T23:20:00Z</dcterms:created>
  <dcterms:modified xsi:type="dcterms:W3CDTF">2016-07-30T23:22:00Z</dcterms:modified>
</cp:coreProperties>
</file>